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0BD14" w14:textId="77777777" w:rsidR="00297001" w:rsidRPr="00D95225" w:rsidRDefault="00297001" w:rsidP="00DD68C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D95225">
        <w:rPr>
          <w:rFonts w:ascii="Times New Roman" w:hAnsi="Times New Roman" w:cs="Times New Roman"/>
          <w:b/>
          <w:szCs w:val="24"/>
        </w:rPr>
        <w:t>Til pkt 4: Saker fremmet av korpsstyret til årsmøte 10. april 2013</w:t>
      </w:r>
    </w:p>
    <w:p w14:paraId="59626734" w14:textId="77777777" w:rsidR="00297001" w:rsidRPr="00D95225" w:rsidRDefault="00297001" w:rsidP="00DD68C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2F1E25E9" w14:textId="77777777" w:rsidR="00D95225" w:rsidRPr="00D92BCE" w:rsidRDefault="00D95225" w:rsidP="00DD6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color w:val="333333"/>
          <w:szCs w:val="24"/>
        </w:rPr>
      </w:pPr>
      <w:r w:rsidRPr="00D92BCE">
        <w:rPr>
          <w:rFonts w:ascii="Times New Roman" w:eastAsiaTheme="minorEastAsia" w:hAnsi="Times New Roman" w:cs="Times New Roman"/>
          <w:b/>
          <w:color w:val="333333"/>
          <w:szCs w:val="24"/>
        </w:rPr>
        <w:t>Sak 1: Evaluering av komitéstruktur</w:t>
      </w:r>
    </w:p>
    <w:p w14:paraId="32A12453" w14:textId="77777777" w:rsidR="00D95225" w:rsidRPr="00D92BCE" w:rsidRDefault="00D95225" w:rsidP="00DD6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color w:val="333333"/>
          <w:szCs w:val="24"/>
        </w:rPr>
      </w:pPr>
      <w:r w:rsidRPr="00D92BCE">
        <w:rPr>
          <w:rFonts w:ascii="Times New Roman" w:eastAsiaTheme="minorEastAsia" w:hAnsi="Times New Roman" w:cs="Times New Roman"/>
          <w:b/>
          <w:color w:val="333333"/>
          <w:szCs w:val="24"/>
        </w:rPr>
        <w:t>Sak 2: Musikalsk progresjonsplan for korpset (gruppeundervisning, fremmøte, øving, permisjoner)</w:t>
      </w:r>
    </w:p>
    <w:p w14:paraId="6AFB6555" w14:textId="77777777" w:rsidR="00D95225" w:rsidRDefault="00D95225" w:rsidP="00DD6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color w:val="333333"/>
          <w:szCs w:val="24"/>
        </w:rPr>
      </w:pPr>
      <w:r w:rsidRPr="00D92BCE">
        <w:rPr>
          <w:rFonts w:ascii="Times New Roman" w:eastAsiaTheme="minorEastAsia" w:hAnsi="Times New Roman" w:cs="Times New Roman"/>
          <w:b/>
          <w:color w:val="333333"/>
          <w:szCs w:val="24"/>
        </w:rPr>
        <w:t>Sak 3: Kalendersalg og andre inntektskilder</w:t>
      </w:r>
    </w:p>
    <w:p w14:paraId="48439B09" w14:textId="56BF58CD" w:rsidR="007721B5" w:rsidRPr="00D92BCE" w:rsidRDefault="007721B5" w:rsidP="00DD6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color w:val="333333"/>
          <w:szCs w:val="24"/>
        </w:rPr>
      </w:pPr>
      <w:r>
        <w:rPr>
          <w:rFonts w:ascii="Times New Roman" w:eastAsiaTheme="minorEastAsia" w:hAnsi="Times New Roman" w:cs="Times New Roman"/>
          <w:b/>
          <w:color w:val="333333"/>
          <w:szCs w:val="24"/>
        </w:rPr>
        <w:t>Sak 4: Korpstur, informasjonssak</w:t>
      </w:r>
    </w:p>
    <w:p w14:paraId="496B5E45" w14:textId="77777777" w:rsidR="00D95225" w:rsidRPr="00D92BCE" w:rsidRDefault="00D95225" w:rsidP="00DD68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color w:val="333333"/>
          <w:szCs w:val="24"/>
        </w:rPr>
      </w:pPr>
    </w:p>
    <w:p w14:paraId="370C6897" w14:textId="77777777" w:rsidR="00D95225" w:rsidRPr="00D95225" w:rsidRDefault="00D95225" w:rsidP="00DD68CD">
      <w:pPr>
        <w:spacing w:after="0" w:line="240" w:lineRule="auto"/>
        <w:rPr>
          <w:rFonts w:ascii="Times New Roman" w:hAnsi="Times New Roman" w:cs="Times New Roman"/>
          <w:b/>
          <w:caps/>
          <w:szCs w:val="24"/>
          <w:u w:val="single"/>
        </w:rPr>
      </w:pPr>
    </w:p>
    <w:p w14:paraId="7215356E" w14:textId="77777777" w:rsidR="00297001" w:rsidRPr="00D95225" w:rsidRDefault="00297001" w:rsidP="00DD68CD">
      <w:pPr>
        <w:spacing w:after="0" w:line="240" w:lineRule="auto"/>
        <w:rPr>
          <w:rFonts w:ascii="Times New Roman" w:hAnsi="Times New Roman" w:cs="Times New Roman"/>
          <w:b/>
          <w:caps/>
          <w:szCs w:val="24"/>
          <w:u w:val="single"/>
        </w:rPr>
      </w:pPr>
      <w:r w:rsidRPr="00D95225">
        <w:rPr>
          <w:rFonts w:ascii="Times New Roman" w:hAnsi="Times New Roman" w:cs="Times New Roman"/>
          <w:b/>
          <w:caps/>
          <w:szCs w:val="24"/>
          <w:u w:val="single"/>
        </w:rPr>
        <w:t>SAK 1  -</w:t>
      </w:r>
      <w:r w:rsidR="00D95225">
        <w:rPr>
          <w:rFonts w:ascii="Times New Roman" w:hAnsi="Times New Roman" w:cs="Times New Roman"/>
          <w:b/>
          <w:caps/>
          <w:szCs w:val="24"/>
          <w:u w:val="single"/>
        </w:rPr>
        <w:t xml:space="preserve"> Evaluering av komité</w:t>
      </w:r>
      <w:r w:rsidRPr="00D95225">
        <w:rPr>
          <w:rFonts w:ascii="Times New Roman" w:hAnsi="Times New Roman" w:cs="Times New Roman"/>
          <w:b/>
          <w:caps/>
          <w:szCs w:val="24"/>
          <w:u w:val="single"/>
        </w:rPr>
        <w:t xml:space="preserve">struktur </w:t>
      </w:r>
    </w:p>
    <w:p w14:paraId="25B9B72A" w14:textId="77777777" w:rsidR="006A2431" w:rsidRDefault="006A2431" w:rsidP="00DD68C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8E21E10" w14:textId="0F53D0AE" w:rsidR="00297001" w:rsidRPr="00D95225" w:rsidRDefault="00D95225" w:rsidP="00DD68C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Årsmøtet 2012</w:t>
      </w:r>
      <w:r w:rsidR="00B618E5">
        <w:rPr>
          <w:rFonts w:ascii="Times New Roman" w:hAnsi="Times New Roman" w:cs="Times New Roman"/>
          <w:szCs w:val="24"/>
        </w:rPr>
        <w:t xml:space="preserve"> vedtok en ny komitéstruktur av</w:t>
      </w:r>
      <w:r>
        <w:rPr>
          <w:rFonts w:ascii="Times New Roman" w:hAnsi="Times New Roman" w:cs="Times New Roman"/>
          <w:szCs w:val="24"/>
        </w:rPr>
        <w:t xml:space="preserve"> 6 komitéer med definerte ansvarssområder.</w:t>
      </w:r>
      <w:r w:rsidR="00B618E5">
        <w:rPr>
          <w:rFonts w:ascii="Times New Roman" w:hAnsi="Times New Roman" w:cs="Times New Roman"/>
          <w:szCs w:val="24"/>
        </w:rPr>
        <w:t xml:space="preserve"> Dette kom på plass for å fordele små og store arbeidsoppgaver på flere mennesker slik at ikke enkelte ble sittende med for mye arbeid i en ellers så travel hverdag.</w:t>
      </w:r>
      <w:r>
        <w:rPr>
          <w:rFonts w:ascii="Times New Roman" w:hAnsi="Times New Roman" w:cs="Times New Roman"/>
          <w:szCs w:val="24"/>
        </w:rPr>
        <w:t xml:space="preserve"> </w:t>
      </w:r>
      <w:r w:rsidR="00B618E5">
        <w:rPr>
          <w:rFonts w:ascii="Times New Roman" w:hAnsi="Times New Roman" w:cs="Times New Roman"/>
          <w:szCs w:val="24"/>
        </w:rPr>
        <w:t xml:space="preserve">Det har gått et år og vi ønsker å evaluere komitéstrukturen slik det har vært det siste året og eventuelt gjøre endringer dersom det er nødvendig. </w:t>
      </w:r>
    </w:p>
    <w:p w14:paraId="7B5B726A" w14:textId="77777777" w:rsidR="00753B30" w:rsidRDefault="00753B30" w:rsidP="00DD68CD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</w:p>
    <w:p w14:paraId="28112F10" w14:textId="61EE17FB" w:rsidR="00753B30" w:rsidRPr="00D95225" w:rsidRDefault="00753B30" w:rsidP="00DD68CD">
      <w:pPr>
        <w:spacing w:after="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D95225">
        <w:rPr>
          <w:rFonts w:ascii="Times New Roman" w:hAnsi="Times New Roman" w:cs="Times New Roman"/>
          <w:color w:val="000000" w:themeColor="text1"/>
          <w:szCs w:val="24"/>
        </w:rPr>
        <w:t>Nedenfor følger en beskrivelse av komiteene og dets ansvarsområ</w:t>
      </w:r>
      <w:r>
        <w:rPr>
          <w:rFonts w:ascii="Times New Roman" w:hAnsi="Times New Roman" w:cs="Times New Roman"/>
          <w:color w:val="000000" w:themeColor="text1"/>
          <w:szCs w:val="24"/>
        </w:rPr>
        <w:t>der. Alle komité</w:t>
      </w:r>
      <w:r w:rsidRPr="00D95225">
        <w:rPr>
          <w:rFonts w:ascii="Times New Roman" w:hAnsi="Times New Roman" w:cs="Times New Roman"/>
          <w:color w:val="000000" w:themeColor="text1"/>
          <w:szCs w:val="24"/>
        </w:rPr>
        <w:t>ene rapporterer til styret</w:t>
      </w:r>
      <w:r>
        <w:rPr>
          <w:rFonts w:ascii="Times New Roman" w:hAnsi="Times New Roman" w:cs="Times New Roman"/>
          <w:color w:val="000000" w:themeColor="text1"/>
          <w:szCs w:val="24"/>
        </w:rPr>
        <w:t>:</w:t>
      </w:r>
    </w:p>
    <w:p w14:paraId="36473DE6" w14:textId="5B6FB790" w:rsidR="00753B30" w:rsidRPr="00D95225" w:rsidRDefault="00753B30" w:rsidP="00DD68CD">
      <w:pPr>
        <w:pStyle w:val="ListParagraph"/>
        <w:numPr>
          <w:ilvl w:val="0"/>
          <w:numId w:val="2"/>
        </w:numPr>
        <w:spacing w:before="200"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Loppekomité</w:t>
      </w:r>
      <w:r w:rsidRPr="00D95225">
        <w:rPr>
          <w:rFonts w:ascii="Times New Roman" w:hAnsi="Times New Roman" w:cs="Times New Roman"/>
          <w:b/>
          <w:szCs w:val="24"/>
        </w:rPr>
        <w:t xml:space="preserve"> (Leder: Tom Flattum) + ca 8 medlemmer</w:t>
      </w:r>
    </w:p>
    <w:p w14:paraId="661E71AA" w14:textId="77777777" w:rsidR="00753B30" w:rsidRPr="00D95225" w:rsidRDefault="00753B30" w:rsidP="00DD68C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>Ansvar for planlegging, gjennomføring og avslutning av loppemarkedet.</w:t>
      </w:r>
    </w:p>
    <w:p w14:paraId="38FB6578" w14:textId="77777777" w:rsidR="00753B30" w:rsidRPr="00D95225" w:rsidRDefault="00753B30" w:rsidP="00DD68C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>Ansvar for orden i lopperommet og den blå boden.</w:t>
      </w:r>
    </w:p>
    <w:p w14:paraId="1F7076DA" w14:textId="77777777" w:rsidR="00753B30" w:rsidRPr="00D95225" w:rsidRDefault="00753B30" w:rsidP="00DD68C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88C3CE6" w14:textId="1E1DA2FF" w:rsidR="00753B30" w:rsidRPr="00D95225" w:rsidRDefault="00753B30" w:rsidP="00DD68CD">
      <w:pPr>
        <w:pStyle w:val="ListParagraph"/>
        <w:numPr>
          <w:ilvl w:val="0"/>
          <w:numId w:val="2"/>
        </w:numPr>
        <w:spacing w:before="200"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17.mai-komité</w:t>
      </w:r>
      <w:r w:rsidRPr="00D95225">
        <w:rPr>
          <w:rFonts w:ascii="Times New Roman" w:hAnsi="Times New Roman" w:cs="Times New Roman"/>
          <w:b/>
          <w:szCs w:val="24"/>
        </w:rPr>
        <w:t xml:space="preserve"> (</w:t>
      </w:r>
      <w:r>
        <w:rPr>
          <w:rFonts w:ascii="Times New Roman" w:hAnsi="Times New Roman" w:cs="Times New Roman"/>
          <w:b/>
          <w:szCs w:val="24"/>
        </w:rPr>
        <w:t>Tidl. l</w:t>
      </w:r>
      <w:r w:rsidRPr="00D95225">
        <w:rPr>
          <w:rFonts w:ascii="Times New Roman" w:hAnsi="Times New Roman" w:cs="Times New Roman"/>
          <w:b/>
          <w:szCs w:val="24"/>
        </w:rPr>
        <w:t>eder: Morten Buan</w:t>
      </w:r>
      <w:r>
        <w:rPr>
          <w:rFonts w:ascii="Times New Roman" w:hAnsi="Times New Roman" w:cs="Times New Roman"/>
          <w:b/>
          <w:szCs w:val="24"/>
        </w:rPr>
        <w:t>, ny leder på plass fra 2013</w:t>
      </w:r>
      <w:r w:rsidRPr="00D95225">
        <w:rPr>
          <w:rFonts w:ascii="Times New Roman" w:hAnsi="Times New Roman" w:cs="Times New Roman"/>
          <w:b/>
          <w:szCs w:val="24"/>
        </w:rPr>
        <w:t xml:space="preserve">) </w:t>
      </w:r>
      <w:r w:rsidRPr="00753B30">
        <w:rPr>
          <w:rFonts w:ascii="Times New Roman" w:hAnsi="Times New Roman" w:cs="Times New Roman"/>
          <w:b/>
          <w:szCs w:val="24"/>
        </w:rPr>
        <w:t>+ ca 5 medlemmer</w:t>
      </w:r>
    </w:p>
    <w:p w14:paraId="770903C4" w14:textId="77777777" w:rsidR="00753B30" w:rsidRPr="00D95225" w:rsidRDefault="00753B30" w:rsidP="00DD68C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>Ansvar for planlegging, gjennomføring og avslutning av dugnad på 17. mai.</w:t>
      </w:r>
    </w:p>
    <w:p w14:paraId="2FE26998" w14:textId="77777777" w:rsidR="00753B30" w:rsidRPr="00D95225" w:rsidRDefault="00753B30" w:rsidP="00DD68C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>Ansvar for orden i 17-mai lageret under ungdomskolen, og 17-mai rommet</w:t>
      </w:r>
    </w:p>
    <w:p w14:paraId="1BF9BB92" w14:textId="77777777" w:rsidR="00753B30" w:rsidRPr="00D95225" w:rsidRDefault="00753B30" w:rsidP="00DD68C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9D913A" w14:textId="3864EEE1" w:rsidR="00753B30" w:rsidRPr="00D95225" w:rsidRDefault="00753B30" w:rsidP="00DD68CD">
      <w:pPr>
        <w:pStyle w:val="ListParagraph"/>
        <w:numPr>
          <w:ilvl w:val="0"/>
          <w:numId w:val="2"/>
        </w:numPr>
        <w:spacing w:before="200"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Kafeteriakomité</w:t>
      </w:r>
      <w:r w:rsidRPr="00D95225">
        <w:rPr>
          <w:rFonts w:ascii="Times New Roman" w:hAnsi="Times New Roman" w:cs="Times New Roman"/>
          <w:b/>
          <w:szCs w:val="24"/>
        </w:rPr>
        <w:t xml:space="preserve"> (</w:t>
      </w:r>
      <w:r>
        <w:rPr>
          <w:rFonts w:ascii="Times New Roman" w:hAnsi="Times New Roman" w:cs="Times New Roman"/>
          <w:b/>
          <w:szCs w:val="24"/>
        </w:rPr>
        <w:t>Tidl. l</w:t>
      </w:r>
      <w:r w:rsidRPr="00D95225">
        <w:rPr>
          <w:rFonts w:ascii="Times New Roman" w:hAnsi="Times New Roman" w:cs="Times New Roman"/>
          <w:b/>
          <w:szCs w:val="24"/>
        </w:rPr>
        <w:t>eder:</w:t>
      </w:r>
      <w:r>
        <w:rPr>
          <w:rFonts w:ascii="Times New Roman" w:hAnsi="Times New Roman" w:cs="Times New Roman"/>
          <w:b/>
          <w:szCs w:val="24"/>
        </w:rPr>
        <w:t xml:space="preserve"> Marit Elvebakk, ny leder på plass fra 2013</w:t>
      </w:r>
      <w:r w:rsidRPr="00D95225">
        <w:rPr>
          <w:rFonts w:ascii="Times New Roman" w:hAnsi="Times New Roman" w:cs="Times New Roman"/>
          <w:b/>
          <w:szCs w:val="24"/>
        </w:rPr>
        <w:t>) + ca. 5 medlemmer</w:t>
      </w:r>
    </w:p>
    <w:p w14:paraId="75D938F5" w14:textId="77777777" w:rsidR="00753B30" w:rsidRPr="00D95225" w:rsidRDefault="00753B30" w:rsidP="00DD68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>Ansvar for planlegging og gjennomføring av matservering ved alle korpsets arrangementer.</w:t>
      </w:r>
    </w:p>
    <w:p w14:paraId="296AF582" w14:textId="77777777" w:rsidR="00753B30" w:rsidRPr="00D95225" w:rsidRDefault="00753B30" w:rsidP="00DD68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>Komitemedlemmene deltar i loppe-, seminar- og 17. mai-komiteen.</w:t>
      </w:r>
    </w:p>
    <w:p w14:paraId="0759424A" w14:textId="77777777" w:rsidR="00753B30" w:rsidRPr="00D95225" w:rsidRDefault="00753B30" w:rsidP="00DD68C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0650BDFE" w14:textId="40922B99" w:rsidR="00753B30" w:rsidRPr="00D95225" w:rsidRDefault="00753B30" w:rsidP="00DD68CD">
      <w:pPr>
        <w:pStyle w:val="ListParagraph"/>
        <w:numPr>
          <w:ilvl w:val="0"/>
          <w:numId w:val="2"/>
        </w:numPr>
        <w:spacing w:before="200"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Tur- og stevnekomité</w:t>
      </w:r>
      <w:r w:rsidRPr="00D95225">
        <w:rPr>
          <w:rFonts w:ascii="Times New Roman" w:hAnsi="Times New Roman" w:cs="Times New Roman"/>
          <w:b/>
          <w:szCs w:val="24"/>
        </w:rPr>
        <w:t xml:space="preserve"> (Leder: Nicole Njå) + ca. 3 medlemmer</w:t>
      </w:r>
    </w:p>
    <w:p w14:paraId="62957A16" w14:textId="77777777" w:rsidR="00753B30" w:rsidRPr="00D95225" w:rsidRDefault="00753B30" w:rsidP="00DD68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 xml:space="preserve">Ansvar for planlegging og ledelse av korpstur og stevnearrangementer. </w:t>
      </w:r>
    </w:p>
    <w:p w14:paraId="1B797C68" w14:textId="77777777" w:rsidR="00753B30" w:rsidRPr="00D95225" w:rsidRDefault="00753B30" w:rsidP="00DD68C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>Rapporterer til styret</w:t>
      </w:r>
    </w:p>
    <w:p w14:paraId="1EA6502A" w14:textId="77777777" w:rsidR="00753B30" w:rsidRPr="00D95225" w:rsidRDefault="00753B30" w:rsidP="00DD68C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6D5E1F71" w14:textId="1D2CF501" w:rsidR="00753B30" w:rsidRPr="00D95225" w:rsidRDefault="00753B30" w:rsidP="00DD68CD">
      <w:pPr>
        <w:pStyle w:val="ListParagraph"/>
        <w:numPr>
          <w:ilvl w:val="0"/>
          <w:numId w:val="2"/>
        </w:numPr>
        <w:spacing w:before="200"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Seminarkomité</w:t>
      </w:r>
      <w:r w:rsidRPr="00D95225">
        <w:rPr>
          <w:rFonts w:ascii="Times New Roman" w:hAnsi="Times New Roman" w:cs="Times New Roman"/>
          <w:b/>
          <w:szCs w:val="24"/>
        </w:rPr>
        <w:t xml:space="preserve"> (Leder: </w:t>
      </w:r>
      <w:r>
        <w:rPr>
          <w:rFonts w:ascii="Times New Roman" w:hAnsi="Times New Roman" w:cs="Times New Roman"/>
          <w:b/>
          <w:szCs w:val="24"/>
        </w:rPr>
        <w:t>Inger Schedell Flattum</w:t>
      </w:r>
      <w:r w:rsidRPr="00D95225">
        <w:rPr>
          <w:rFonts w:ascii="Times New Roman" w:hAnsi="Times New Roman" w:cs="Times New Roman"/>
          <w:b/>
          <w:szCs w:val="24"/>
        </w:rPr>
        <w:t>) + 2-3 medlemmer)</w:t>
      </w:r>
    </w:p>
    <w:p w14:paraId="60BFEDDE" w14:textId="77777777" w:rsidR="001346AD" w:rsidRDefault="00753B30" w:rsidP="00DD68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 xml:space="preserve">Ansvar for planlegging, gjennomføring og avslutning av seminar- og konsert-arrangementer. </w:t>
      </w:r>
    </w:p>
    <w:p w14:paraId="4EE91721" w14:textId="3E155AEE" w:rsidR="00753B30" w:rsidRPr="00D95225" w:rsidRDefault="00753B30" w:rsidP="00DD68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>Avklare repertoar, tid, sted, invitasjon behov for musikalske og andre ressurser</w:t>
      </w:r>
    </w:p>
    <w:p w14:paraId="5F29282D" w14:textId="77777777" w:rsidR="00753B30" w:rsidRPr="00D95225" w:rsidRDefault="00753B30" w:rsidP="00DD68C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8F7225C" w14:textId="672A7B48" w:rsidR="00753B30" w:rsidRPr="00D95225" w:rsidRDefault="00753B30" w:rsidP="00DD68CD">
      <w:pPr>
        <w:pStyle w:val="ListParagraph"/>
        <w:numPr>
          <w:ilvl w:val="0"/>
          <w:numId w:val="2"/>
        </w:numPr>
        <w:spacing w:before="200"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Finanskomité</w:t>
      </w:r>
      <w:r w:rsidRPr="00D95225">
        <w:rPr>
          <w:rFonts w:ascii="Times New Roman" w:hAnsi="Times New Roman" w:cs="Times New Roman"/>
          <w:b/>
          <w:szCs w:val="24"/>
        </w:rPr>
        <w:t xml:space="preserve"> (Leder: Gudleik Njå) + 2-3 medlemmer</w:t>
      </w:r>
    </w:p>
    <w:p w14:paraId="30F4C1DC" w14:textId="77777777" w:rsidR="001346AD" w:rsidRDefault="00753B30" w:rsidP="00DD68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>Ansvar for forslag og kreativ tenkning (analyse) rundt det å skaffe tilstrekkelig med inntekter (og evt redusere kostnader) i korpset på kort og lang sikt.</w:t>
      </w:r>
    </w:p>
    <w:p w14:paraId="35A8050F" w14:textId="38BDDF40" w:rsidR="00D95225" w:rsidRPr="001346AD" w:rsidRDefault="00753B30" w:rsidP="00DD68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1346AD">
        <w:rPr>
          <w:rFonts w:ascii="Times New Roman" w:hAnsi="Times New Roman" w:cs="Times New Roman"/>
          <w:szCs w:val="24"/>
        </w:rPr>
        <w:t xml:space="preserve"> Gjennomfører nye prosjekter og gir råd til styret.</w:t>
      </w:r>
    </w:p>
    <w:p w14:paraId="65950F39" w14:textId="77777777" w:rsidR="00753B30" w:rsidRPr="00D95225" w:rsidRDefault="00753B30" w:rsidP="00DD68CD">
      <w:pPr>
        <w:spacing w:after="0" w:line="240" w:lineRule="auto"/>
        <w:rPr>
          <w:rFonts w:ascii="Times New Roman" w:hAnsi="Times New Roman" w:cs="Times New Roman"/>
          <w:b/>
          <w:i/>
          <w:szCs w:val="24"/>
          <w:u w:val="single"/>
        </w:rPr>
      </w:pPr>
    </w:p>
    <w:p w14:paraId="1658EBE6" w14:textId="77777777" w:rsidR="00753B30" w:rsidRDefault="00753B30" w:rsidP="00DD68CD">
      <w:pPr>
        <w:spacing w:after="0" w:line="240" w:lineRule="auto"/>
        <w:rPr>
          <w:rFonts w:ascii="Times New Roman" w:hAnsi="Times New Roman" w:cs="Times New Roman"/>
          <w:b/>
          <w:i/>
          <w:szCs w:val="24"/>
          <w:u w:val="single"/>
        </w:rPr>
      </w:pPr>
    </w:p>
    <w:p w14:paraId="09D6E19A" w14:textId="4E72D936" w:rsidR="00297001" w:rsidRPr="00D95225" w:rsidRDefault="00753B30" w:rsidP="00DD68CD">
      <w:pPr>
        <w:spacing w:after="0" w:line="240" w:lineRule="auto"/>
        <w:rPr>
          <w:rFonts w:ascii="Times New Roman" w:hAnsi="Times New Roman" w:cs="Times New Roman"/>
          <w:b/>
          <w:i/>
          <w:szCs w:val="24"/>
          <w:u w:val="single"/>
        </w:rPr>
      </w:pPr>
      <w:r>
        <w:rPr>
          <w:rFonts w:ascii="Times New Roman" w:hAnsi="Times New Roman" w:cs="Times New Roman"/>
          <w:b/>
          <w:i/>
          <w:szCs w:val="24"/>
          <w:u w:val="single"/>
        </w:rPr>
        <w:t xml:space="preserve">Forslag til </w:t>
      </w:r>
      <w:r w:rsidR="00462162">
        <w:rPr>
          <w:rFonts w:ascii="Times New Roman" w:hAnsi="Times New Roman" w:cs="Times New Roman"/>
          <w:b/>
          <w:i/>
          <w:szCs w:val="24"/>
          <w:u w:val="single"/>
        </w:rPr>
        <w:t>vedtak</w:t>
      </w:r>
      <w:r w:rsidR="00297001" w:rsidRPr="00D95225">
        <w:rPr>
          <w:rFonts w:ascii="Times New Roman" w:hAnsi="Times New Roman" w:cs="Times New Roman"/>
          <w:b/>
          <w:i/>
          <w:szCs w:val="24"/>
          <w:u w:val="single"/>
        </w:rPr>
        <w:t>:</w:t>
      </w:r>
    </w:p>
    <w:p w14:paraId="1399798F" w14:textId="77777777" w:rsidR="00297001" w:rsidRPr="00D95225" w:rsidRDefault="00297001" w:rsidP="00DD68C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>Årsmøtet vedtar:</w:t>
      </w:r>
    </w:p>
    <w:p w14:paraId="01D927AA" w14:textId="13A4599A" w:rsidR="00297001" w:rsidRDefault="00753B30" w:rsidP="00DD68CD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Cs w:val="24"/>
        </w:rPr>
      </w:pPr>
      <w:r w:rsidRPr="00462162">
        <w:rPr>
          <w:rFonts w:ascii="Times New Roman" w:hAnsi="Times New Roman" w:cs="Times New Roman"/>
          <w:szCs w:val="24"/>
        </w:rPr>
        <w:t xml:space="preserve">Beholde komitéstrukturen slik den er i dag med eventuelt nye ledere og medlemmer på plass med representanter fra aspirant-, junior- og hovedkorps. </w:t>
      </w:r>
    </w:p>
    <w:p w14:paraId="2703BE84" w14:textId="2E159720" w:rsidR="00462162" w:rsidRDefault="00462162" w:rsidP="00DD68CD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Ledere for hver komité blir med på planleggingsmøte mot slutten av hvert semester der plan for påfølgende semester skal etableres</w:t>
      </w:r>
    </w:p>
    <w:p w14:paraId="0D537694" w14:textId="77777777" w:rsidR="00462162" w:rsidRPr="00462162" w:rsidRDefault="00462162" w:rsidP="00DD68CD">
      <w:pPr>
        <w:spacing w:after="60" w:line="240" w:lineRule="auto"/>
        <w:ind w:left="360"/>
        <w:rPr>
          <w:rFonts w:ascii="Times New Roman" w:hAnsi="Times New Roman" w:cs="Times New Roman"/>
          <w:szCs w:val="24"/>
        </w:rPr>
      </w:pPr>
    </w:p>
    <w:p w14:paraId="23AF3581" w14:textId="77777777" w:rsidR="00462162" w:rsidRPr="00462162" w:rsidRDefault="00462162" w:rsidP="00DD68CD">
      <w:pPr>
        <w:pStyle w:val="ListParagraph"/>
        <w:spacing w:after="60" w:line="240" w:lineRule="auto"/>
        <w:rPr>
          <w:rFonts w:ascii="Times New Roman" w:hAnsi="Times New Roman" w:cs="Times New Roman"/>
          <w:szCs w:val="24"/>
        </w:rPr>
      </w:pPr>
    </w:p>
    <w:p w14:paraId="2EA941EC" w14:textId="77777777" w:rsidR="00297001" w:rsidRPr="00D95225" w:rsidRDefault="00297001" w:rsidP="00DD68C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44DE42E" w14:textId="0B3B4DE9" w:rsidR="00297001" w:rsidRPr="006A2431" w:rsidRDefault="00297001" w:rsidP="00DD68C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6A2431">
        <w:rPr>
          <w:rFonts w:ascii="Times New Roman" w:hAnsi="Times New Roman" w:cs="Times New Roman"/>
          <w:b/>
          <w:caps/>
          <w:szCs w:val="24"/>
          <w:u w:val="single"/>
        </w:rPr>
        <w:t>SAK 2 -</w:t>
      </w:r>
      <w:r w:rsidR="0035447F">
        <w:rPr>
          <w:rFonts w:ascii="Times New Roman" w:hAnsi="Times New Roman" w:cs="Times New Roman"/>
          <w:b/>
          <w:caps/>
          <w:szCs w:val="24"/>
          <w:u w:val="single"/>
        </w:rPr>
        <w:t xml:space="preserve"> </w:t>
      </w:r>
      <w:r w:rsidRPr="006A2431">
        <w:rPr>
          <w:rFonts w:ascii="Times New Roman" w:hAnsi="Times New Roman" w:cs="Times New Roman"/>
          <w:b/>
          <w:caps/>
          <w:szCs w:val="24"/>
          <w:u w:val="single"/>
        </w:rPr>
        <w:t>Musikals</w:t>
      </w:r>
      <w:r w:rsidR="006A2431">
        <w:rPr>
          <w:rFonts w:ascii="Times New Roman" w:hAnsi="Times New Roman" w:cs="Times New Roman"/>
          <w:b/>
          <w:caps/>
          <w:szCs w:val="24"/>
          <w:u w:val="single"/>
        </w:rPr>
        <w:t>k</w:t>
      </w:r>
      <w:r w:rsidRPr="006A2431">
        <w:rPr>
          <w:rFonts w:ascii="Times New Roman" w:hAnsi="Times New Roman" w:cs="Times New Roman"/>
          <w:b/>
          <w:caps/>
          <w:szCs w:val="24"/>
          <w:u w:val="single"/>
        </w:rPr>
        <w:t xml:space="preserve"> progresjonsplan for korpset</w:t>
      </w:r>
    </w:p>
    <w:p w14:paraId="5883FD38" w14:textId="77777777" w:rsidR="00DD68CD" w:rsidRDefault="00DD68CD" w:rsidP="00DD68CD">
      <w:pPr>
        <w:spacing w:after="120" w:line="240" w:lineRule="auto"/>
        <w:rPr>
          <w:rFonts w:ascii="Times New Roman" w:hAnsi="Times New Roman" w:cs="Times New Roman"/>
          <w:color w:val="FF0000"/>
          <w:szCs w:val="24"/>
        </w:rPr>
      </w:pPr>
    </w:p>
    <w:p w14:paraId="5915CA16" w14:textId="77777777" w:rsidR="00941D29" w:rsidRDefault="00941D29" w:rsidP="00420BBF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I samråd med korpsets to dirigenter, Marius og Kari-Andrea, ble juniorperioden utvidet til to år, der de som er junior 2 går over til hovedkorps i løpet av vårsemesteret det andre året. Dette ble gjort for at musikantene skulle være mer sikre og spilledyktige når de kommer med i hovedkorpset. Musikantene er først aspiranter i ett år, der det første halve året er kun spilletimer deretter et halvt år med både spilletime og aspirantsamspill. Deretter rykker man opp som junior i to år, med spilletime og juniorsamspill. 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Denne progresjonsplanen er vanlig i mange korps og i tråd med det forbundet anbefaler. Kari-Andrea har jobbet med å skape en egen identitet for juniorkorpset det siste året med eget reportoar og konserter.</w:t>
      </w:r>
    </w:p>
    <w:p w14:paraId="33F685F6" w14:textId="77777777" w:rsidR="00941D29" w:rsidRDefault="00941D29" w:rsidP="00420BBF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Styret ønsker å vurdere delvis overgang til gruppeundervisning som erstatning for individuelle spilletimer. 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Dette vil bli gjort i samråd med dirigenter og instruktører. 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Det er flere årsaker til at styre ønsker å vurdere dette:</w:t>
      </w:r>
    </w:p>
    <w:p w14:paraId="137DEB49" w14:textId="4312C2A9" w:rsidR="00941D29" w:rsidRDefault="00941D29" w:rsidP="00420BBF">
      <w:pPr>
        <w:pStyle w:val="NormalWeb"/>
        <w:shd w:val="clear" w:color="auto" w:fill="FFFFFF"/>
        <w:spacing w:before="0" w:beforeAutospacing="0" w:after="120" w:afterAutospacing="0"/>
        <w:ind w:firstLine="360"/>
        <w:rPr>
          <w:rFonts w:ascii="Arial" w:hAnsi="Arial" w:cs="Arial"/>
          <w:color w:val="333333"/>
          <w:sz w:val="18"/>
          <w:szCs w:val="18"/>
        </w:rPr>
      </w:pPr>
      <w:r>
        <w:rPr>
          <w:rFonts w:ascii="Calibri" w:hAnsi="Calibri" w:cs="Arial"/>
          <w:color w:val="000000"/>
          <w:sz w:val="24"/>
          <w:szCs w:val="24"/>
        </w:rPr>
        <w:t>-</w:t>
      </w:r>
      <w:r>
        <w:rPr>
          <w:rFonts w:ascii="Calibri" w:hAnsi="Calibri" w:cs="Arial"/>
          <w:color w:val="000000"/>
          <w:sz w:val="18"/>
          <w:szCs w:val="18"/>
        </w:rPr>
        <w:t>         </w:t>
      </w:r>
      <w:r>
        <w:rPr>
          <w:rStyle w:val="apple-converted-space"/>
          <w:rFonts w:ascii="Calibri" w:hAnsi="Calibri" w:cs="Arial"/>
          <w:color w:val="000000"/>
          <w:sz w:val="18"/>
          <w:szCs w:val="18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Korpset er nå av en størrelse der</w:t>
      </w:r>
      <w:r>
        <w:rPr>
          <w:rFonts w:ascii="Times New Roman" w:hAnsi="Times New Roman"/>
          <w:color w:val="000000"/>
          <w:sz w:val="24"/>
          <w:szCs w:val="24"/>
        </w:rPr>
        <w:t xml:space="preserve"> det er lettere å definere egned</w:t>
      </w:r>
      <w:r>
        <w:rPr>
          <w:rFonts w:ascii="Times New Roman" w:hAnsi="Times New Roman"/>
          <w:color w:val="000000"/>
          <w:sz w:val="24"/>
          <w:szCs w:val="24"/>
        </w:rPr>
        <w:t>e grupper</w:t>
      </w:r>
    </w:p>
    <w:p w14:paraId="60B81CD8" w14:textId="69DF7227" w:rsidR="00941D29" w:rsidRDefault="00420BBF" w:rsidP="00941D2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</w:t>
      </w:r>
      <w:r w:rsidR="00941D29">
        <w:rPr>
          <w:rStyle w:val="apple-converted-space"/>
          <w:rFonts w:ascii="Calibri" w:hAnsi="Calibri" w:cs="Arial"/>
          <w:color w:val="000000"/>
          <w:sz w:val="18"/>
          <w:szCs w:val="18"/>
        </w:rPr>
        <w:t> </w:t>
      </w:r>
      <w:r w:rsidR="00941D29">
        <w:rPr>
          <w:rFonts w:ascii="Times New Roman" w:hAnsi="Times New Roman"/>
          <w:color w:val="000000"/>
          <w:sz w:val="24"/>
          <w:szCs w:val="24"/>
        </w:rPr>
        <w:t>Det er behov for å begrense økningen i kostnader for individuelle spilletimer ved økende antall musikanter</w:t>
      </w:r>
    </w:p>
    <w:p w14:paraId="123775B2" w14:textId="136A929E" w:rsidR="00941D29" w:rsidRDefault="00420BBF" w:rsidP="00941D2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  </w:t>
      </w:r>
      <w:r w:rsidR="00941D29">
        <w:rPr>
          <w:rFonts w:ascii="Times New Roman" w:hAnsi="Times New Roman"/>
          <w:color w:val="000000"/>
          <w:sz w:val="24"/>
          <w:szCs w:val="24"/>
        </w:rPr>
        <w:t>Felles</w:t>
      </w:r>
      <w:r w:rsidR="00941D29">
        <w:rPr>
          <w:rFonts w:ascii="Times New Roman" w:hAnsi="Times New Roman"/>
          <w:color w:val="000000"/>
          <w:sz w:val="24"/>
          <w:szCs w:val="24"/>
        </w:rPr>
        <w:t xml:space="preserve"> spilletimer </w:t>
      </w:r>
      <w:r w:rsidR="00941D29">
        <w:rPr>
          <w:rFonts w:ascii="Times New Roman" w:hAnsi="Times New Roman"/>
          <w:color w:val="000000"/>
          <w:sz w:val="24"/>
          <w:szCs w:val="24"/>
        </w:rPr>
        <w:t xml:space="preserve">kan </w:t>
      </w:r>
      <w:r w:rsidR="00941D29">
        <w:rPr>
          <w:rFonts w:ascii="Times New Roman" w:hAnsi="Times New Roman"/>
          <w:color w:val="000000"/>
          <w:sz w:val="24"/>
          <w:szCs w:val="24"/>
        </w:rPr>
        <w:t xml:space="preserve">styrke samspill </w:t>
      </w:r>
      <w:r w:rsidR="00941D29">
        <w:rPr>
          <w:rFonts w:ascii="Times New Roman" w:hAnsi="Times New Roman"/>
          <w:color w:val="000000"/>
          <w:sz w:val="24"/>
          <w:szCs w:val="24"/>
        </w:rPr>
        <w:t xml:space="preserve">og musikalsk progresjon </w:t>
      </w:r>
      <w:r w:rsidR="00941D29">
        <w:rPr>
          <w:rFonts w:ascii="Times New Roman" w:hAnsi="Times New Roman"/>
          <w:color w:val="000000"/>
          <w:sz w:val="24"/>
          <w:szCs w:val="24"/>
        </w:rPr>
        <w:t>og motivere på en annen måte en individuelle spilletimer</w:t>
      </w:r>
    </w:p>
    <w:p w14:paraId="74AADE5D" w14:textId="77777777" w:rsidR="00941D29" w:rsidRDefault="00941D29" w:rsidP="00420BBF">
      <w:pPr>
        <w:pStyle w:val="NormalWeb"/>
        <w:shd w:val="clear" w:color="auto" w:fill="FFFFFF"/>
        <w:spacing w:before="0" w:beforeAutospacing="0" w:after="120" w:afterAutospac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Fremmøte, spesielt i hovedkorps er varierende, og styret vil derfor understreke at i et korps er alle avhengige av hverandre og at det derfor er viktig at en møter opp på mest mulig og også at barna øver jevnlig hjemme. </w:t>
      </w:r>
      <w:r>
        <w:rPr>
          <w:rStyle w:val="apple-converted-space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Styret ser også at korpset mister mye i løpet av sommerferien og vil derfor på det sterkeste oppfordre til at instrumentet tas frem en gang i blant i ferien også for å vedlikeholde teknikk og kunnskap.</w:t>
      </w:r>
    </w:p>
    <w:p w14:paraId="64D0C83A" w14:textId="77777777" w:rsidR="00941D29" w:rsidRDefault="00941D29" w:rsidP="00420BBF">
      <w:pPr>
        <w:pStyle w:val="NormalWeb"/>
        <w:shd w:val="clear" w:color="auto" w:fill="FFFFFF"/>
        <w:spacing w:before="0" w:beforeAutospacing="0" w:after="120" w:afterAutospacing="0"/>
        <w:rPr>
          <w:rFonts w:ascii="Times New Roman" w:hAnsi="Times New Roman"/>
          <w:color w:val="000000"/>
          <w:sz w:val="24"/>
          <w:szCs w:val="24"/>
        </w:rPr>
      </w:pPr>
    </w:p>
    <w:p w14:paraId="4B5990C1" w14:textId="22C161AF" w:rsidR="00941D29" w:rsidRPr="00420BBF" w:rsidRDefault="00420BBF" w:rsidP="00420BBF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  <w:sz w:val="18"/>
          <w:szCs w:val="18"/>
        </w:rPr>
      </w:pPr>
      <w:r w:rsidRPr="00420BBF">
        <w:rPr>
          <w:rFonts w:ascii="Times New Roman" w:hAnsi="Times New Roman"/>
          <w:b/>
          <w:color w:val="000000"/>
          <w:sz w:val="24"/>
          <w:szCs w:val="24"/>
        </w:rPr>
        <w:t>Informeringssak:</w:t>
      </w:r>
      <w:r>
        <w:rPr>
          <w:rFonts w:ascii="Times New Roman" w:hAnsi="Times New Roman"/>
          <w:color w:val="000000"/>
          <w:sz w:val="24"/>
          <w:szCs w:val="24"/>
        </w:rPr>
        <w:t xml:space="preserve"> P</w:t>
      </w:r>
      <w:r w:rsidR="00941D29">
        <w:rPr>
          <w:rFonts w:ascii="Times New Roman" w:hAnsi="Times New Roman"/>
          <w:color w:val="000000"/>
          <w:sz w:val="24"/>
          <w:szCs w:val="24"/>
        </w:rPr>
        <w:t xml:space="preserve">ermisjoner. </w:t>
      </w:r>
    </w:p>
    <w:p w14:paraId="0C434990" w14:textId="77777777" w:rsidR="00941D29" w:rsidRDefault="00941D29" w:rsidP="00420BBF">
      <w:pPr>
        <w:pStyle w:val="NormalWeb"/>
        <w:shd w:val="clear" w:color="auto" w:fill="FFFFFF"/>
        <w:spacing w:before="0" w:beforeAutospacing="0" w:after="0" w:afterAutospacing="0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13E17800" w14:textId="77777777" w:rsidR="00941D29" w:rsidRDefault="00941D29" w:rsidP="00420B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Forslag til vedtak:</w:t>
      </w:r>
    </w:p>
    <w:p w14:paraId="4BC5566A" w14:textId="77777777" w:rsidR="00941D29" w:rsidRDefault="00941D29" w:rsidP="00420BB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Årsmøte vedtar:</w:t>
      </w:r>
    </w:p>
    <w:p w14:paraId="6C91061C" w14:textId="410D6360" w:rsidR="00941D29" w:rsidRDefault="00941D29" w:rsidP="00420BBF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z w:val="18"/>
          <w:szCs w:val="18"/>
        </w:rPr>
      </w:pPr>
      <w:r>
        <w:rPr>
          <w:rFonts w:ascii="Calibri" w:hAnsi="Calibri" w:cs="Arial"/>
          <w:color w:val="000000"/>
          <w:sz w:val="24"/>
          <w:szCs w:val="24"/>
        </w:rPr>
        <w:t>-</w:t>
      </w:r>
      <w:r w:rsidR="00420BBF">
        <w:rPr>
          <w:rFonts w:ascii="Calibri" w:hAnsi="Calibri" w:cs="Arial"/>
          <w:color w:val="000000"/>
          <w:sz w:val="18"/>
          <w:szCs w:val="18"/>
        </w:rPr>
        <w:t>    </w:t>
      </w:r>
      <w:r>
        <w:rPr>
          <w:rFonts w:ascii="Times New Roman" w:hAnsi="Times New Roman"/>
          <w:color w:val="000000"/>
          <w:sz w:val="24"/>
          <w:szCs w:val="24"/>
        </w:rPr>
        <w:t>Styret kan i samråd med dirigentene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innføre gruppeundervisning som erstatning for individuelle spilletimer der</w:t>
      </w:r>
      <w:r w:rsidR="00420BBF">
        <w:rPr>
          <w:rFonts w:ascii="Times New Roman" w:hAnsi="Times New Roman"/>
          <w:color w:val="000000"/>
          <w:sz w:val="24"/>
          <w:szCs w:val="24"/>
        </w:rPr>
        <w:t>som</w:t>
      </w:r>
      <w:r>
        <w:rPr>
          <w:rFonts w:ascii="Times New Roman" w:hAnsi="Times New Roman"/>
          <w:color w:val="000000"/>
          <w:sz w:val="24"/>
          <w:szCs w:val="24"/>
        </w:rPr>
        <w:t xml:space="preserve"> dette er hensiktsmessig utfra et musikalsk og økonomisk synspunkt.</w:t>
      </w:r>
    </w:p>
    <w:p w14:paraId="7B8EFBFB" w14:textId="215548C8" w:rsidR="00297001" w:rsidRPr="00991707" w:rsidRDefault="00DD68CD" w:rsidP="00420BBF">
      <w:r w:rsidRPr="00991707">
        <w:t xml:space="preserve"> </w:t>
      </w:r>
    </w:p>
    <w:p w14:paraId="3765B469" w14:textId="77777777" w:rsidR="00297001" w:rsidRPr="00D95225" w:rsidRDefault="00297001" w:rsidP="00DD68CD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14:paraId="1B10EB66" w14:textId="77777777" w:rsidR="001E735E" w:rsidRDefault="001E735E" w:rsidP="00752FE0">
      <w:pPr>
        <w:spacing w:line="240" w:lineRule="auto"/>
        <w:rPr>
          <w:rFonts w:ascii="Times New Roman" w:hAnsi="Times New Roman" w:cs="Times New Roman"/>
          <w:b/>
          <w:caps/>
          <w:szCs w:val="24"/>
          <w:u w:val="single"/>
        </w:rPr>
      </w:pPr>
    </w:p>
    <w:p w14:paraId="73236485" w14:textId="77777777" w:rsidR="001E735E" w:rsidRDefault="001E735E" w:rsidP="00752FE0">
      <w:pPr>
        <w:spacing w:line="240" w:lineRule="auto"/>
        <w:rPr>
          <w:rFonts w:ascii="Times New Roman" w:hAnsi="Times New Roman" w:cs="Times New Roman"/>
          <w:b/>
          <w:caps/>
          <w:szCs w:val="24"/>
          <w:u w:val="single"/>
        </w:rPr>
      </w:pPr>
    </w:p>
    <w:p w14:paraId="5B52BA8A" w14:textId="67AB7BB1" w:rsidR="00297001" w:rsidRPr="00752FE0" w:rsidRDefault="00297001" w:rsidP="00752FE0">
      <w:pPr>
        <w:spacing w:line="240" w:lineRule="auto"/>
        <w:rPr>
          <w:rFonts w:ascii="Times New Roman" w:hAnsi="Times New Roman" w:cs="Times New Roman"/>
          <w:color w:val="000000"/>
          <w:szCs w:val="24"/>
          <w:u w:val="single"/>
        </w:rPr>
      </w:pPr>
      <w:r w:rsidRPr="00752FE0">
        <w:rPr>
          <w:rFonts w:ascii="Times New Roman" w:hAnsi="Times New Roman" w:cs="Times New Roman"/>
          <w:b/>
          <w:caps/>
          <w:szCs w:val="24"/>
          <w:u w:val="single"/>
        </w:rPr>
        <w:lastRenderedPageBreak/>
        <w:t>SAK 3</w:t>
      </w:r>
      <w:r w:rsidR="0035447F">
        <w:rPr>
          <w:rFonts w:ascii="Times New Roman" w:hAnsi="Times New Roman" w:cs="Times New Roman"/>
          <w:b/>
          <w:caps/>
          <w:szCs w:val="24"/>
          <w:u w:val="single"/>
        </w:rPr>
        <w:t xml:space="preserve"> – Kalendersalg og andre inntektskilder  </w:t>
      </w:r>
    </w:p>
    <w:p w14:paraId="0FCB1AA6" w14:textId="77777777" w:rsidR="00297001" w:rsidRPr="00D95225" w:rsidRDefault="00297001" w:rsidP="00DD68C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FF665FF" w14:textId="77777777" w:rsidR="00420BBF" w:rsidRDefault="00285160" w:rsidP="00DD68C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Finanskomitéen</w:t>
      </w:r>
      <w:r w:rsidR="00297001" w:rsidRPr="00D95225">
        <w:rPr>
          <w:rFonts w:ascii="Times New Roman" w:hAnsi="Times New Roman" w:cs="Times New Roman"/>
          <w:szCs w:val="24"/>
        </w:rPr>
        <w:t xml:space="preserve">, ledet av Gudleik Njå, </w:t>
      </w:r>
      <w:r>
        <w:rPr>
          <w:rFonts w:ascii="Times New Roman" w:hAnsi="Times New Roman" w:cs="Times New Roman"/>
          <w:szCs w:val="24"/>
        </w:rPr>
        <w:t>har jobbet med</w:t>
      </w:r>
      <w:r w:rsidR="00297001" w:rsidRPr="00D95225">
        <w:rPr>
          <w:rFonts w:ascii="Times New Roman" w:hAnsi="Times New Roman" w:cs="Times New Roman"/>
          <w:szCs w:val="24"/>
        </w:rPr>
        <w:t xml:space="preserve"> alternative inntektsmuligheter</w:t>
      </w:r>
      <w:r>
        <w:rPr>
          <w:rFonts w:ascii="Times New Roman" w:hAnsi="Times New Roman" w:cs="Times New Roman"/>
          <w:szCs w:val="24"/>
        </w:rPr>
        <w:t xml:space="preserve"> det siste året</w:t>
      </w:r>
      <w:r w:rsidR="00297001" w:rsidRPr="00D95225">
        <w:rPr>
          <w:rFonts w:ascii="Times New Roman" w:hAnsi="Times New Roman" w:cs="Times New Roman"/>
          <w:szCs w:val="24"/>
        </w:rPr>
        <w:t xml:space="preserve"> bl.a. for å finansiere nye uniformer</w:t>
      </w:r>
      <w:r w:rsidR="00635762">
        <w:rPr>
          <w:rFonts w:ascii="Times New Roman" w:hAnsi="Times New Roman" w:cs="Times New Roman"/>
          <w:szCs w:val="24"/>
        </w:rPr>
        <w:t xml:space="preserve"> og instrumenter</w:t>
      </w:r>
      <w:r w:rsidR="007721B5">
        <w:rPr>
          <w:rFonts w:ascii="Times New Roman" w:eastAsia="Times New Roman" w:hAnsi="Times New Roman" w:cs="Times New Roman"/>
          <w:color w:val="000000"/>
          <w:szCs w:val="24"/>
          <w:lang w:eastAsia="nb-NO"/>
        </w:rPr>
        <w:t xml:space="preserve">. </w:t>
      </w:r>
      <w:r w:rsidR="007721B5" w:rsidRPr="00635762">
        <w:rPr>
          <w:rFonts w:ascii="Times New Roman" w:eastAsia="Times New Roman" w:hAnsi="Times New Roman" w:cs="Times New Roman"/>
          <w:color w:val="000000"/>
          <w:szCs w:val="24"/>
          <w:lang w:eastAsia="nb-NO"/>
        </w:rPr>
        <w:t>Hovedinntektskilden er fortsatt loppemarked og 17.mai og styret understreker viktigheten av at alle bidrar. Selv om vi nå er blitt flere foreldre som kan bidra</w:t>
      </w:r>
      <w:r w:rsidR="007721B5">
        <w:rPr>
          <w:rFonts w:ascii="Times New Roman" w:eastAsia="Times New Roman" w:hAnsi="Times New Roman" w:cs="Times New Roman"/>
          <w:color w:val="000000"/>
          <w:szCs w:val="24"/>
          <w:lang w:eastAsia="nb-NO"/>
        </w:rPr>
        <w:t>,</w:t>
      </w:r>
      <w:r w:rsidR="007721B5" w:rsidRPr="00635762">
        <w:rPr>
          <w:rFonts w:ascii="Times New Roman" w:eastAsia="Times New Roman" w:hAnsi="Times New Roman" w:cs="Times New Roman"/>
          <w:color w:val="000000"/>
          <w:szCs w:val="24"/>
          <w:lang w:eastAsia="nb-NO"/>
        </w:rPr>
        <w:t xml:space="preserve"> er det fortsatt behov for alle sammen</w:t>
      </w:r>
      <w:r w:rsidR="007721B5">
        <w:rPr>
          <w:rFonts w:ascii="Times New Roman" w:eastAsia="Times New Roman" w:hAnsi="Times New Roman" w:cs="Times New Roman"/>
          <w:color w:val="000000"/>
          <w:szCs w:val="24"/>
          <w:lang w:eastAsia="nb-NO"/>
        </w:rPr>
        <w:t>,</w:t>
      </w:r>
      <w:r w:rsidR="007721B5" w:rsidRPr="00635762">
        <w:rPr>
          <w:rFonts w:ascii="Times New Roman" w:eastAsia="Times New Roman" w:hAnsi="Times New Roman" w:cs="Times New Roman"/>
          <w:color w:val="000000"/>
          <w:szCs w:val="24"/>
          <w:lang w:eastAsia="nb-NO"/>
        </w:rPr>
        <w:t xml:space="preserve"> da det er nødvendig å øke inntektene for å hån</w:t>
      </w:r>
      <w:r w:rsidR="007721B5">
        <w:rPr>
          <w:rFonts w:ascii="Times New Roman" w:eastAsia="Times New Roman" w:hAnsi="Times New Roman" w:cs="Times New Roman"/>
          <w:color w:val="000000"/>
          <w:szCs w:val="24"/>
          <w:lang w:eastAsia="nb-NO"/>
        </w:rPr>
        <w:t>d</w:t>
      </w:r>
      <w:r w:rsidR="007721B5" w:rsidRPr="00635762">
        <w:rPr>
          <w:rFonts w:ascii="Times New Roman" w:eastAsia="Times New Roman" w:hAnsi="Times New Roman" w:cs="Times New Roman"/>
          <w:color w:val="000000"/>
          <w:szCs w:val="24"/>
          <w:lang w:eastAsia="nb-NO"/>
        </w:rPr>
        <w:t xml:space="preserve">tere økte utgifter i forbindelse med at vi er blitt flere </w:t>
      </w:r>
      <w:r w:rsidR="007721B5">
        <w:rPr>
          <w:rFonts w:ascii="Times New Roman" w:eastAsia="Times New Roman" w:hAnsi="Times New Roman" w:cs="Times New Roman"/>
          <w:color w:val="000000"/>
          <w:szCs w:val="24"/>
          <w:lang w:eastAsia="nb-NO"/>
        </w:rPr>
        <w:t>musikanter</w:t>
      </w:r>
      <w:r w:rsidR="007721B5" w:rsidRPr="00635762">
        <w:rPr>
          <w:rFonts w:ascii="Times New Roman" w:eastAsia="Times New Roman" w:hAnsi="Times New Roman" w:cs="Times New Roman"/>
          <w:color w:val="000000"/>
          <w:szCs w:val="24"/>
          <w:lang w:eastAsia="nb-NO"/>
        </w:rPr>
        <w:t>.</w:t>
      </w:r>
      <w:r w:rsidR="00297001" w:rsidRPr="00D95225">
        <w:rPr>
          <w:rFonts w:ascii="Times New Roman" w:hAnsi="Times New Roman" w:cs="Times New Roman"/>
          <w:szCs w:val="24"/>
        </w:rPr>
        <w:t xml:space="preserve"> </w:t>
      </w:r>
    </w:p>
    <w:p w14:paraId="37A1C82D" w14:textId="77777777" w:rsidR="00420BBF" w:rsidRDefault="00420BBF" w:rsidP="00DD68C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DCA15F6" w14:textId="4EA4A49D" w:rsidR="00297001" w:rsidRPr="00D95225" w:rsidRDefault="00941D29" w:rsidP="00DD68CD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Andre inntektskilder som </w:t>
      </w:r>
      <w:r w:rsidR="00297001" w:rsidRPr="00D95225">
        <w:rPr>
          <w:rFonts w:ascii="Times New Roman" w:hAnsi="Times New Roman" w:cs="Times New Roman"/>
          <w:szCs w:val="24"/>
        </w:rPr>
        <w:t>styret ønsker å informere om:</w:t>
      </w:r>
    </w:p>
    <w:p w14:paraId="03591771" w14:textId="38A86A7D" w:rsidR="00297001" w:rsidRPr="00285160" w:rsidRDefault="00297001" w:rsidP="00DD68C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85160">
        <w:rPr>
          <w:rFonts w:ascii="Times New Roman" w:hAnsi="Times New Roman" w:cs="Times New Roman"/>
          <w:b/>
          <w:szCs w:val="24"/>
        </w:rPr>
        <w:t>Informasjonssak. BINGO-støtte</w:t>
      </w:r>
      <w:r w:rsidRPr="00285160">
        <w:rPr>
          <w:rFonts w:ascii="Times New Roman" w:hAnsi="Times New Roman" w:cs="Times New Roman"/>
          <w:szCs w:val="24"/>
        </w:rPr>
        <w:t xml:space="preserve">. </w:t>
      </w:r>
      <w:r w:rsidR="005B2086">
        <w:rPr>
          <w:rFonts w:ascii="Times New Roman" w:hAnsi="Times New Roman" w:cs="Times New Roman"/>
          <w:szCs w:val="24"/>
        </w:rPr>
        <w:t>Vi har inngått avtale med O. Kristoffersen Bingodrift og ved første utbetaling etter sommeren 2013 vil vi kunne se hva resultatet blir.</w:t>
      </w:r>
    </w:p>
    <w:p w14:paraId="33751A3E" w14:textId="77777777" w:rsidR="00285160" w:rsidRPr="00420BBF" w:rsidRDefault="00285160" w:rsidP="00420BBF">
      <w:pPr>
        <w:spacing w:after="0" w:line="240" w:lineRule="auto"/>
        <w:ind w:left="360"/>
        <w:rPr>
          <w:rFonts w:ascii="Times New Roman" w:hAnsi="Times New Roman" w:cs="Times New Roman"/>
          <w:b/>
          <w:szCs w:val="24"/>
        </w:rPr>
      </w:pPr>
    </w:p>
    <w:p w14:paraId="60EBE8E0" w14:textId="77777777" w:rsidR="00297001" w:rsidRPr="00420BBF" w:rsidRDefault="00297001" w:rsidP="00420BB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ADEB010" w14:textId="1C55FD63" w:rsidR="00297001" w:rsidRPr="00D95225" w:rsidRDefault="00297001" w:rsidP="005B20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D95225">
        <w:rPr>
          <w:rFonts w:ascii="Times New Roman" w:hAnsi="Times New Roman" w:cs="Times New Roman"/>
          <w:b/>
          <w:szCs w:val="24"/>
        </w:rPr>
        <w:t>Informasjonssak. Kalenderproduksjon og salg</w:t>
      </w:r>
      <w:r w:rsidRPr="00D95225">
        <w:rPr>
          <w:rFonts w:ascii="Times New Roman" w:hAnsi="Times New Roman" w:cs="Times New Roman"/>
          <w:szCs w:val="24"/>
        </w:rPr>
        <w:t xml:space="preserve">. </w:t>
      </w:r>
      <w:r w:rsidR="005B2086">
        <w:rPr>
          <w:rFonts w:ascii="Times New Roman" w:hAnsi="Times New Roman" w:cs="Times New Roman"/>
          <w:szCs w:val="24"/>
        </w:rPr>
        <w:t>Første opplag av Frognerkalenderen kom ut før jul</w:t>
      </w:r>
      <w:r w:rsidR="007721B5">
        <w:rPr>
          <w:rFonts w:ascii="Times New Roman" w:hAnsi="Times New Roman" w:cs="Times New Roman"/>
          <w:szCs w:val="24"/>
        </w:rPr>
        <w:t xml:space="preserve"> og vi ønsker å ha dette som fast punkt hvert år. Sponsorer søkes.</w:t>
      </w:r>
      <w:r w:rsidR="005B2086">
        <w:rPr>
          <w:rFonts w:ascii="Times New Roman" w:hAnsi="Times New Roman" w:cs="Times New Roman"/>
          <w:szCs w:val="24"/>
        </w:rPr>
        <w:t xml:space="preserve"> </w:t>
      </w:r>
    </w:p>
    <w:p w14:paraId="5C1525C2" w14:textId="77777777" w:rsidR="00297001" w:rsidRDefault="00297001" w:rsidP="00DD68CD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14:paraId="672962E3" w14:textId="6A543072" w:rsidR="00635762" w:rsidRPr="00635762" w:rsidRDefault="00635762" w:rsidP="00635762">
      <w:pPr>
        <w:spacing w:after="0" w:line="240" w:lineRule="auto"/>
        <w:rPr>
          <w:rFonts w:ascii="Arial" w:eastAsia="Times New Roman" w:hAnsi="Arial" w:cs="Arial"/>
          <w:szCs w:val="24"/>
          <w:lang w:eastAsia="nb-NO"/>
        </w:rPr>
      </w:pPr>
    </w:p>
    <w:p w14:paraId="37EE604B" w14:textId="77777777" w:rsidR="00635762" w:rsidRDefault="00635762" w:rsidP="00DD68CD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14:paraId="78A4DE0D" w14:textId="35103F9B" w:rsidR="007721B5" w:rsidRPr="001E735E" w:rsidRDefault="007721B5" w:rsidP="0077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color w:val="333333"/>
          <w:szCs w:val="24"/>
          <w:u w:val="single"/>
        </w:rPr>
      </w:pPr>
      <w:bookmarkStart w:id="0" w:name="_GoBack"/>
      <w:r w:rsidRPr="001E735E">
        <w:rPr>
          <w:rFonts w:ascii="Times New Roman" w:eastAsiaTheme="minorEastAsia" w:hAnsi="Times New Roman" w:cs="Times New Roman"/>
          <w:b/>
          <w:color w:val="333333"/>
          <w:szCs w:val="24"/>
          <w:u w:val="single"/>
        </w:rPr>
        <w:t>SAK 4: KORPSTUR TIL KRISTIANSAND (informasjonssak)</w:t>
      </w:r>
    </w:p>
    <w:bookmarkEnd w:id="0"/>
    <w:p w14:paraId="5E77DE8E" w14:textId="77777777" w:rsidR="00420BBF" w:rsidRDefault="00420BBF" w:rsidP="00DD68CD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14:paraId="4B64E89C" w14:textId="793C9790" w:rsidR="007721B5" w:rsidRDefault="007721B5" w:rsidP="00DD68CD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Vivian informerer korpsmedlemmene om årets korpstur til Krisitansand. </w:t>
      </w:r>
    </w:p>
    <w:p w14:paraId="67E79AF2" w14:textId="77777777" w:rsidR="007721B5" w:rsidRPr="00D95225" w:rsidRDefault="007721B5" w:rsidP="00DD68CD">
      <w:pPr>
        <w:spacing w:line="240" w:lineRule="auto"/>
        <w:rPr>
          <w:rFonts w:ascii="Times New Roman" w:hAnsi="Times New Roman" w:cs="Times New Roman"/>
          <w:color w:val="000000"/>
          <w:szCs w:val="24"/>
        </w:rPr>
      </w:pPr>
    </w:p>
    <w:p w14:paraId="6F3ACAE4" w14:textId="77777777" w:rsidR="00227DD9" w:rsidRDefault="00227DD9" w:rsidP="00227DD9">
      <w:pPr>
        <w:spacing w:line="240" w:lineRule="auto"/>
        <w:rPr>
          <w:rFonts w:ascii="Times New Roman" w:hAnsi="Times New Roman" w:cs="Times New Roman"/>
          <w:szCs w:val="24"/>
        </w:rPr>
      </w:pPr>
    </w:p>
    <w:p w14:paraId="171D4719" w14:textId="1A5318E5" w:rsidR="00297001" w:rsidRPr="00227DD9" w:rsidRDefault="00297001" w:rsidP="00227DD9">
      <w:pPr>
        <w:spacing w:line="240" w:lineRule="auto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b/>
          <w:szCs w:val="24"/>
        </w:rPr>
        <w:t>Til pkt 6</w:t>
      </w:r>
      <w:r w:rsidR="00227DD9">
        <w:rPr>
          <w:rFonts w:ascii="Times New Roman" w:hAnsi="Times New Roman" w:cs="Times New Roman"/>
          <w:b/>
          <w:szCs w:val="24"/>
        </w:rPr>
        <w:t>: Fastsettelse av kontingent på årsmøte 10. april</w:t>
      </w:r>
      <w:r w:rsidRPr="00D95225">
        <w:rPr>
          <w:rFonts w:ascii="Times New Roman" w:hAnsi="Times New Roman" w:cs="Times New Roman"/>
          <w:b/>
          <w:szCs w:val="24"/>
        </w:rPr>
        <w:t xml:space="preserve"> 201</w:t>
      </w:r>
      <w:r w:rsidR="00227DD9">
        <w:rPr>
          <w:rFonts w:ascii="Times New Roman" w:hAnsi="Times New Roman" w:cs="Times New Roman"/>
          <w:b/>
          <w:szCs w:val="24"/>
        </w:rPr>
        <w:t>3</w:t>
      </w:r>
    </w:p>
    <w:p w14:paraId="593D5A54" w14:textId="77777777" w:rsidR="00297001" w:rsidRPr="00D95225" w:rsidRDefault="00297001" w:rsidP="00DD68CD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21BF36F6" w14:textId="19DE4C4E" w:rsidR="00297001" w:rsidRPr="00D95225" w:rsidRDefault="00297001" w:rsidP="00DD68CD">
      <w:pPr>
        <w:spacing w:after="0" w:line="240" w:lineRule="auto"/>
        <w:rPr>
          <w:rFonts w:ascii="Times New Roman" w:hAnsi="Times New Roman" w:cs="Times New Roman"/>
          <w:b/>
          <w:caps/>
          <w:szCs w:val="24"/>
        </w:rPr>
      </w:pPr>
      <w:r w:rsidRPr="00D95225">
        <w:rPr>
          <w:rFonts w:ascii="Times New Roman" w:hAnsi="Times New Roman" w:cs="Times New Roman"/>
          <w:b/>
          <w:caps/>
          <w:szCs w:val="24"/>
        </w:rPr>
        <w:t>Forslag fra korpsstyret  til</w:t>
      </w:r>
      <w:r w:rsidR="0089130F">
        <w:rPr>
          <w:rFonts w:ascii="Times New Roman" w:hAnsi="Times New Roman" w:cs="Times New Roman"/>
          <w:b/>
          <w:caps/>
          <w:szCs w:val="24"/>
        </w:rPr>
        <w:t xml:space="preserve"> Fastsettelse av kontingent 2013/2014</w:t>
      </w:r>
      <w:r w:rsidRPr="00D95225">
        <w:rPr>
          <w:rFonts w:ascii="Times New Roman" w:hAnsi="Times New Roman" w:cs="Times New Roman"/>
          <w:b/>
          <w:caps/>
          <w:szCs w:val="24"/>
        </w:rPr>
        <w:t>:</w:t>
      </w:r>
    </w:p>
    <w:p w14:paraId="3FAC4B2B" w14:textId="77777777" w:rsidR="00297001" w:rsidRPr="00D95225" w:rsidRDefault="00297001" w:rsidP="00DD68C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50AE907" w14:textId="3AD37D3A" w:rsidR="00297001" w:rsidRPr="00D95225" w:rsidRDefault="00297001" w:rsidP="00DD68CD">
      <w:pPr>
        <w:spacing w:line="240" w:lineRule="auto"/>
        <w:rPr>
          <w:rFonts w:ascii="Times New Roman" w:hAnsi="Times New Roman" w:cs="Times New Roman"/>
          <w:szCs w:val="24"/>
        </w:rPr>
      </w:pPr>
      <w:r w:rsidRPr="00D95225">
        <w:rPr>
          <w:rFonts w:ascii="Times New Roman" w:hAnsi="Times New Roman" w:cs="Times New Roman"/>
          <w:szCs w:val="24"/>
        </w:rPr>
        <w:t>Korpsets økonomi er gjennomgått og de opplysninger som har fremkommet gjør at styret foreslår en økning av kontingen</w:t>
      </w:r>
      <w:r w:rsidR="0089130F">
        <w:rPr>
          <w:rFonts w:ascii="Times New Roman" w:hAnsi="Times New Roman" w:cs="Times New Roman"/>
          <w:szCs w:val="24"/>
        </w:rPr>
        <w:t>ten som vil gjelde for 2013/2014</w:t>
      </w:r>
      <w:r w:rsidRPr="00D95225">
        <w:rPr>
          <w:rFonts w:ascii="Times New Roman" w:hAnsi="Times New Roman" w:cs="Times New Roman"/>
          <w:szCs w:val="24"/>
        </w:rPr>
        <w:t>.</w:t>
      </w:r>
      <w:r w:rsidR="0083194A">
        <w:rPr>
          <w:rFonts w:ascii="Times New Roman" w:hAnsi="Times New Roman" w:cs="Times New Roman"/>
          <w:szCs w:val="24"/>
        </w:rPr>
        <w:t xml:space="preserve">  Dette for å ta høyde for at inntektene på dugnadene ikke har økt i takt med utgiftsøkningen som følge av flere barn.</w:t>
      </w:r>
    </w:p>
    <w:p w14:paraId="5E9A5ECC" w14:textId="55A681F0" w:rsidR="00297001" w:rsidRDefault="00297001" w:rsidP="00DD68CD">
      <w:pPr>
        <w:spacing w:line="240" w:lineRule="auto"/>
        <w:rPr>
          <w:rFonts w:ascii="Times New Roman" w:hAnsi="Times New Roman" w:cs="Times New Roman"/>
          <w:szCs w:val="24"/>
        </w:rPr>
      </w:pPr>
      <w:r w:rsidRPr="00420BBF">
        <w:rPr>
          <w:rFonts w:ascii="Times New Roman" w:hAnsi="Times New Roman" w:cs="Times New Roman"/>
          <w:i/>
          <w:szCs w:val="24"/>
          <w:u w:val="single"/>
        </w:rPr>
        <w:t>Forslag til vedtak:</w:t>
      </w:r>
      <w:r w:rsidRPr="00D95225">
        <w:rPr>
          <w:rFonts w:ascii="Times New Roman" w:hAnsi="Times New Roman" w:cs="Times New Roman"/>
          <w:szCs w:val="24"/>
        </w:rPr>
        <w:t xml:space="preserve"> </w:t>
      </w:r>
      <w:r w:rsidRPr="00D95225">
        <w:rPr>
          <w:rFonts w:ascii="Times New Roman" w:hAnsi="Times New Roman" w:cs="Times New Roman"/>
          <w:szCs w:val="24"/>
        </w:rPr>
        <w:br/>
        <w:t>Ny</w:t>
      </w:r>
      <w:r w:rsidR="00D92BCE">
        <w:rPr>
          <w:rFonts w:ascii="Times New Roman" w:hAnsi="Times New Roman" w:cs="Times New Roman"/>
          <w:szCs w:val="24"/>
        </w:rPr>
        <w:t xml:space="preserve"> kontingent fra og med høst 2013 vil </w:t>
      </w:r>
      <w:r w:rsidR="0089130F">
        <w:rPr>
          <w:rFonts w:ascii="Times New Roman" w:hAnsi="Times New Roman" w:cs="Times New Roman"/>
          <w:szCs w:val="24"/>
        </w:rPr>
        <w:t>øke</w:t>
      </w:r>
      <w:r w:rsidR="00D92BCE">
        <w:rPr>
          <w:rFonts w:ascii="Times New Roman" w:hAnsi="Times New Roman" w:cs="Times New Roman"/>
          <w:szCs w:val="24"/>
        </w:rPr>
        <w:t xml:space="preserve"> </w:t>
      </w:r>
      <w:r w:rsidR="0089130F">
        <w:rPr>
          <w:rFonts w:ascii="Times New Roman" w:hAnsi="Times New Roman" w:cs="Times New Roman"/>
          <w:szCs w:val="24"/>
        </w:rPr>
        <w:t xml:space="preserve">med  </w:t>
      </w:r>
      <w:r w:rsidR="00D92BCE">
        <w:rPr>
          <w:rFonts w:ascii="Times New Roman" w:hAnsi="Times New Roman" w:cs="Times New Roman"/>
          <w:szCs w:val="24"/>
        </w:rPr>
        <w:t xml:space="preserve">ca. 4% </w:t>
      </w:r>
      <w:r w:rsidRPr="00D95225">
        <w:rPr>
          <w:rFonts w:ascii="Times New Roman" w:hAnsi="Times New Roman" w:cs="Times New Roman"/>
          <w:szCs w:val="24"/>
        </w:rPr>
        <w:t xml:space="preserve"> til NOK </w:t>
      </w:r>
      <w:r w:rsidR="00D92BCE">
        <w:rPr>
          <w:rFonts w:ascii="Times New Roman" w:hAnsi="Times New Roman" w:cs="Times New Roman"/>
          <w:szCs w:val="24"/>
        </w:rPr>
        <w:t xml:space="preserve">2200 pr halvår.  I tillegg halveres søsken moderasjonen slik kontingent med søskenmoderasjon blir </w:t>
      </w:r>
      <w:r w:rsidRPr="00D95225">
        <w:rPr>
          <w:rFonts w:ascii="Times New Roman" w:hAnsi="Times New Roman" w:cs="Times New Roman"/>
          <w:szCs w:val="24"/>
        </w:rPr>
        <w:t>NOK</w:t>
      </w:r>
      <w:r w:rsidR="00D92BCE">
        <w:rPr>
          <w:rFonts w:ascii="Times New Roman" w:hAnsi="Times New Roman" w:cs="Times New Roman"/>
          <w:szCs w:val="24"/>
        </w:rPr>
        <w:t xml:space="preserve"> 2000.</w:t>
      </w:r>
    </w:p>
    <w:p w14:paraId="30A81CC3" w14:textId="77777777" w:rsidR="00D92BCE" w:rsidRPr="00D95225" w:rsidRDefault="00D92BCE" w:rsidP="00DD68CD">
      <w:pPr>
        <w:spacing w:line="240" w:lineRule="auto"/>
        <w:rPr>
          <w:rFonts w:ascii="Times New Roman" w:hAnsi="Times New Roman" w:cs="Times New Roman"/>
          <w:szCs w:val="24"/>
        </w:rPr>
      </w:pPr>
    </w:p>
    <w:p w14:paraId="6333AD38" w14:textId="77777777" w:rsidR="00297001" w:rsidRPr="00D95225" w:rsidRDefault="00297001" w:rsidP="00DD68CD">
      <w:pPr>
        <w:spacing w:line="240" w:lineRule="auto"/>
        <w:rPr>
          <w:rFonts w:ascii="Times New Roman" w:hAnsi="Times New Roman" w:cs="Times New Roman"/>
          <w:szCs w:val="24"/>
        </w:rPr>
      </w:pPr>
    </w:p>
    <w:p w14:paraId="3B7E1BDE" w14:textId="77777777" w:rsidR="00297001" w:rsidRPr="00D95225" w:rsidRDefault="00297001" w:rsidP="00DD68CD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FFFF727" w14:textId="77777777" w:rsidR="00297001" w:rsidRPr="00D95225" w:rsidRDefault="00297001" w:rsidP="00DD68CD">
      <w:pPr>
        <w:pStyle w:val="ListParagraph"/>
        <w:spacing w:after="0" w:line="240" w:lineRule="auto"/>
        <w:rPr>
          <w:rFonts w:ascii="Times New Roman" w:hAnsi="Times New Roman" w:cs="Times New Roman"/>
          <w:szCs w:val="24"/>
        </w:rPr>
      </w:pPr>
    </w:p>
    <w:p w14:paraId="49B97566" w14:textId="77777777" w:rsidR="007C2C12" w:rsidRPr="00D95225" w:rsidRDefault="007C2C12" w:rsidP="00DD68CD">
      <w:pPr>
        <w:spacing w:line="240" w:lineRule="auto"/>
        <w:rPr>
          <w:rFonts w:ascii="Times New Roman" w:hAnsi="Times New Roman" w:cs="Times New Roman"/>
          <w:szCs w:val="24"/>
        </w:rPr>
      </w:pPr>
    </w:p>
    <w:sectPr w:rsidR="007C2C12" w:rsidRPr="00D95225" w:rsidSect="00297001">
      <w:footerReference w:type="default" r:id="rId8"/>
      <w:pgSz w:w="11906" w:h="16838"/>
      <w:pgMar w:top="964" w:right="1247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70398" w14:textId="77777777" w:rsidR="007721B5" w:rsidRDefault="007721B5">
      <w:pPr>
        <w:spacing w:after="0" w:line="240" w:lineRule="auto"/>
      </w:pPr>
      <w:r>
        <w:separator/>
      </w:r>
    </w:p>
  </w:endnote>
  <w:endnote w:type="continuationSeparator" w:id="0">
    <w:p w14:paraId="118C6F01" w14:textId="77777777" w:rsidR="007721B5" w:rsidRDefault="0077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061055"/>
      <w:docPartObj>
        <w:docPartGallery w:val="Page Numbers (Bottom of Page)"/>
        <w:docPartUnique/>
      </w:docPartObj>
    </w:sdtPr>
    <w:sdtContent>
      <w:p w14:paraId="6AD9A8FD" w14:textId="77777777" w:rsidR="007721B5" w:rsidRDefault="007721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35E">
          <w:rPr>
            <w:noProof/>
          </w:rPr>
          <w:t>1</w:t>
        </w:r>
        <w:r>
          <w:fldChar w:fldCharType="end"/>
        </w:r>
      </w:p>
    </w:sdtContent>
  </w:sdt>
  <w:p w14:paraId="3B34D112" w14:textId="77777777" w:rsidR="007721B5" w:rsidRDefault="007721B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65112" w14:textId="77777777" w:rsidR="007721B5" w:rsidRDefault="007721B5">
      <w:pPr>
        <w:spacing w:after="0" w:line="240" w:lineRule="auto"/>
      </w:pPr>
      <w:r>
        <w:separator/>
      </w:r>
    </w:p>
  </w:footnote>
  <w:footnote w:type="continuationSeparator" w:id="0">
    <w:p w14:paraId="274FC37F" w14:textId="77777777" w:rsidR="007721B5" w:rsidRDefault="0077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D7F2B"/>
    <w:multiLevelType w:val="hybridMultilevel"/>
    <w:tmpl w:val="C7FCAD6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A925FE"/>
    <w:multiLevelType w:val="hybridMultilevel"/>
    <w:tmpl w:val="03029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A4C04"/>
    <w:multiLevelType w:val="hybridMultilevel"/>
    <w:tmpl w:val="9086F846"/>
    <w:lvl w:ilvl="0" w:tplc="0FA8F4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1C7F"/>
    <w:multiLevelType w:val="hybridMultilevel"/>
    <w:tmpl w:val="DECA9600"/>
    <w:lvl w:ilvl="0" w:tplc="0414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1BC7847"/>
    <w:multiLevelType w:val="hybridMultilevel"/>
    <w:tmpl w:val="8FA4219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B043E"/>
    <w:multiLevelType w:val="hybridMultilevel"/>
    <w:tmpl w:val="D6B2FE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12"/>
    <w:rsid w:val="0003084D"/>
    <w:rsid w:val="001346AD"/>
    <w:rsid w:val="001E735E"/>
    <w:rsid w:val="00216C73"/>
    <w:rsid w:val="00227DD9"/>
    <w:rsid w:val="00285160"/>
    <w:rsid w:val="00297001"/>
    <w:rsid w:val="00341FD6"/>
    <w:rsid w:val="0035447F"/>
    <w:rsid w:val="00420BBF"/>
    <w:rsid w:val="00437AD3"/>
    <w:rsid w:val="00462162"/>
    <w:rsid w:val="004E522D"/>
    <w:rsid w:val="005B2086"/>
    <w:rsid w:val="00635762"/>
    <w:rsid w:val="006A2431"/>
    <w:rsid w:val="00752FE0"/>
    <w:rsid w:val="00753B30"/>
    <w:rsid w:val="007721B5"/>
    <w:rsid w:val="007C2C12"/>
    <w:rsid w:val="0083194A"/>
    <w:rsid w:val="0089130F"/>
    <w:rsid w:val="00941D29"/>
    <w:rsid w:val="00991707"/>
    <w:rsid w:val="009C5209"/>
    <w:rsid w:val="00B618E5"/>
    <w:rsid w:val="00D92BCE"/>
    <w:rsid w:val="00D95225"/>
    <w:rsid w:val="00DD68CD"/>
    <w:rsid w:val="00F43713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A301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01"/>
    <w:pPr>
      <w:spacing w:after="200" w:line="276" w:lineRule="auto"/>
    </w:pPr>
    <w:rPr>
      <w:rFonts w:eastAsiaTheme="minorHAnsi"/>
      <w:szCs w:val="22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D6"/>
    <w:pPr>
      <w:keepNext/>
      <w:keepLines/>
      <w:spacing w:before="480"/>
      <w:outlineLvl w:val="0"/>
    </w:pPr>
    <w:rPr>
      <w:rFonts w:eastAsiaTheme="majorEastAsia" w:cstheme="majorBidi"/>
      <w:b/>
      <w:bCs/>
      <w:sz w:val="6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FD6"/>
    <w:pPr>
      <w:keepNext/>
      <w:keepLines/>
      <w:spacing w:before="200"/>
      <w:outlineLvl w:val="1"/>
    </w:pPr>
    <w:rPr>
      <w:rFonts w:eastAsiaTheme="majorEastAsia" w:cstheme="majorBidi"/>
      <w:b/>
      <w:bCs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FD6"/>
    <w:pPr>
      <w:keepNext/>
      <w:keepLines/>
      <w:spacing w:before="200"/>
      <w:outlineLvl w:val="2"/>
    </w:pPr>
    <w:rPr>
      <w:rFonts w:eastAsiaTheme="majorEastAsia" w:cstheme="majorBidi"/>
      <w:b/>
      <w:bCs/>
      <w:sz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FD6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FD6"/>
    <w:rPr>
      <w:rFonts w:ascii="Times New Roman" w:eastAsiaTheme="majorEastAsia" w:hAnsi="Times New Roman" w:cstheme="majorBidi"/>
      <w:b/>
      <w:bCs/>
      <w:color w:val="000000" w:themeColor="text1"/>
      <w:sz w:val="6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1FD6"/>
    <w:rPr>
      <w:rFonts w:ascii="Times New Roman" w:eastAsiaTheme="majorEastAsia" w:hAnsi="Times New Roman" w:cstheme="majorBidi"/>
      <w:b/>
      <w:bCs/>
      <w:color w:val="000000" w:themeColor="tex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1FD6"/>
    <w:rPr>
      <w:rFonts w:ascii="Times New Roman" w:eastAsiaTheme="majorEastAsia" w:hAnsi="Times New Roman" w:cstheme="majorBidi"/>
      <w:b/>
      <w:bCs/>
      <w:color w:val="000000" w:themeColor="text1"/>
      <w:sz w:val="3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FD6"/>
    <w:rPr>
      <w:rFonts w:ascii="Times New Roman" w:eastAsiaTheme="majorEastAsia" w:hAnsi="Times New Roman" w:cstheme="majorBidi"/>
      <w:b/>
      <w:bCs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2970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01"/>
    <w:rPr>
      <w:rFonts w:eastAsiaTheme="minorHAnsi"/>
      <w:szCs w:val="22"/>
      <w:lang w:val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5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5225"/>
    <w:rPr>
      <w:rFonts w:ascii="Courier" w:hAnsi="Courier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17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707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707"/>
    <w:rPr>
      <w:rFonts w:eastAsiaTheme="minorHAnsi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7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707"/>
    <w:rPr>
      <w:rFonts w:eastAsiaTheme="minorHAnsi"/>
      <w:b/>
      <w:bCs/>
      <w:sz w:val="20"/>
      <w:szCs w:val="20"/>
      <w:lang w:val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7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07"/>
    <w:rPr>
      <w:rFonts w:ascii="Lucida Grande" w:eastAsiaTheme="minorHAnsi" w:hAnsi="Lucida Grande" w:cs="Lucida Grande"/>
      <w:sz w:val="18"/>
      <w:szCs w:val="18"/>
      <w:lang w:val="nb-NO"/>
    </w:rPr>
  </w:style>
  <w:style w:type="paragraph" w:styleId="NormalWeb">
    <w:name w:val="Normal (Web)"/>
    <w:basedOn w:val="Normal"/>
    <w:uiPriority w:val="99"/>
    <w:semiHidden/>
    <w:unhideWhenUsed/>
    <w:rsid w:val="00941D2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941D2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01"/>
    <w:pPr>
      <w:spacing w:after="200" w:line="276" w:lineRule="auto"/>
    </w:pPr>
    <w:rPr>
      <w:rFonts w:eastAsiaTheme="minorHAnsi"/>
      <w:szCs w:val="22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D6"/>
    <w:pPr>
      <w:keepNext/>
      <w:keepLines/>
      <w:spacing w:before="480"/>
      <w:outlineLvl w:val="0"/>
    </w:pPr>
    <w:rPr>
      <w:rFonts w:eastAsiaTheme="majorEastAsia" w:cstheme="majorBidi"/>
      <w:b/>
      <w:bCs/>
      <w:sz w:val="6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1FD6"/>
    <w:pPr>
      <w:keepNext/>
      <w:keepLines/>
      <w:spacing w:before="200"/>
      <w:outlineLvl w:val="1"/>
    </w:pPr>
    <w:rPr>
      <w:rFonts w:eastAsiaTheme="majorEastAsia" w:cstheme="majorBidi"/>
      <w:b/>
      <w:bCs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1FD6"/>
    <w:pPr>
      <w:keepNext/>
      <w:keepLines/>
      <w:spacing w:before="200"/>
      <w:outlineLvl w:val="2"/>
    </w:pPr>
    <w:rPr>
      <w:rFonts w:eastAsiaTheme="majorEastAsia" w:cstheme="majorBidi"/>
      <w:b/>
      <w:bCs/>
      <w:sz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FD6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FD6"/>
    <w:rPr>
      <w:rFonts w:ascii="Times New Roman" w:eastAsiaTheme="majorEastAsia" w:hAnsi="Times New Roman" w:cstheme="majorBidi"/>
      <w:b/>
      <w:bCs/>
      <w:color w:val="000000" w:themeColor="text1"/>
      <w:sz w:val="6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1FD6"/>
    <w:rPr>
      <w:rFonts w:ascii="Times New Roman" w:eastAsiaTheme="majorEastAsia" w:hAnsi="Times New Roman" w:cstheme="majorBidi"/>
      <w:b/>
      <w:bCs/>
      <w:color w:val="000000" w:themeColor="text1"/>
      <w:sz w:val="4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1FD6"/>
    <w:rPr>
      <w:rFonts w:ascii="Times New Roman" w:eastAsiaTheme="majorEastAsia" w:hAnsi="Times New Roman" w:cstheme="majorBidi"/>
      <w:b/>
      <w:bCs/>
      <w:color w:val="000000" w:themeColor="text1"/>
      <w:sz w:val="3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FD6"/>
    <w:rPr>
      <w:rFonts w:ascii="Times New Roman" w:eastAsiaTheme="majorEastAsia" w:hAnsi="Times New Roman" w:cstheme="majorBidi"/>
      <w:b/>
      <w:bCs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29700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7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01"/>
    <w:rPr>
      <w:rFonts w:eastAsiaTheme="minorHAnsi"/>
      <w:szCs w:val="22"/>
      <w:lang w:val="nb-N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5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5225"/>
    <w:rPr>
      <w:rFonts w:ascii="Courier" w:hAnsi="Courier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917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707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707"/>
    <w:rPr>
      <w:rFonts w:eastAsiaTheme="minorHAnsi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7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707"/>
    <w:rPr>
      <w:rFonts w:eastAsiaTheme="minorHAnsi"/>
      <w:b/>
      <w:bCs/>
      <w:sz w:val="20"/>
      <w:szCs w:val="20"/>
      <w:lang w:val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7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07"/>
    <w:rPr>
      <w:rFonts w:ascii="Lucida Grande" w:eastAsiaTheme="minorHAnsi" w:hAnsi="Lucida Grande" w:cs="Lucida Grande"/>
      <w:sz w:val="18"/>
      <w:szCs w:val="18"/>
      <w:lang w:val="nb-NO"/>
    </w:rPr>
  </w:style>
  <w:style w:type="paragraph" w:styleId="NormalWeb">
    <w:name w:val="Normal (Web)"/>
    <w:basedOn w:val="Normal"/>
    <w:uiPriority w:val="99"/>
    <w:semiHidden/>
    <w:unhideWhenUsed/>
    <w:rsid w:val="00941D2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941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6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1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57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5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460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4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90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054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028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61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634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090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673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700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814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1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369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467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299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688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510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7922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9979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0089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82812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447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015692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0638323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4638608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593793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UIO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Kjønigsen</dc:creator>
  <cp:lastModifiedBy>Lisa Kjønigsen</cp:lastModifiedBy>
  <cp:revision>3</cp:revision>
  <dcterms:created xsi:type="dcterms:W3CDTF">2013-04-10T04:59:00Z</dcterms:created>
  <dcterms:modified xsi:type="dcterms:W3CDTF">2013-04-10T04:59:00Z</dcterms:modified>
</cp:coreProperties>
</file>